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МИНОБРНАУКИ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РОССИИ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Федеральное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государственное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бюджетное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образовательное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учреждение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высшего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образования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0F6">
        <w:rPr>
          <w:rFonts w:ascii="Times New Roman" w:hAnsi="Times New Roman" w:cs="Times New Roman"/>
          <w:b/>
          <w:sz w:val="28"/>
          <w:szCs w:val="28"/>
        </w:rPr>
        <w:t>«Гжельский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университет»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(Колледж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ГГУ)</w:t>
      </w:r>
    </w:p>
    <w:p w:rsidR="008700F6" w:rsidRPr="008700F6" w:rsidRDefault="008700F6" w:rsidP="008700F6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Default="004574A1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8700F6" w:rsidRDefault="005037DB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32"/>
          <w:szCs w:val="32"/>
        </w:rPr>
        <w:tab/>
      </w:r>
      <w:r>
        <w:rPr>
          <w:rFonts w:ascii="Times New Roman" w:hAnsi="Times New Roman" w:cs="Times New Roman"/>
          <w:caps/>
          <w:sz w:val="32"/>
          <w:szCs w:val="32"/>
        </w:rPr>
        <w:tab/>
      </w:r>
      <w:r w:rsidRPr="00AC5CA6">
        <w:rPr>
          <w:rFonts w:ascii="Times New Roman" w:hAnsi="Times New Roman" w:cs="Times New Roman"/>
          <w:caps/>
          <w:sz w:val="28"/>
          <w:szCs w:val="28"/>
        </w:rPr>
        <w:tab/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РАБОЧАЯ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ПРОГРАММа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ДИСЦИПЛИНЫ</w:t>
      </w:r>
    </w:p>
    <w:p w:rsidR="00AC5CA6" w:rsidRPr="00AC5CA6" w:rsidRDefault="00AC5CA6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312ABD" w:rsidRPr="00AC5CA6" w:rsidRDefault="006E014C" w:rsidP="008700F6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ОП.06</w:t>
      </w:r>
      <w:r w:rsidR="008772F7">
        <w:rPr>
          <w:rFonts w:ascii="Times New Roman" w:hAnsi="Times New Roman" w:cs="Times New Roman"/>
          <w:b/>
          <w:sz w:val="28"/>
          <w:szCs w:val="28"/>
        </w:rPr>
        <w:t>.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ABD" w:rsidRPr="00AC5CA6">
        <w:rPr>
          <w:rFonts w:ascii="Times New Roman" w:hAnsi="Times New Roman" w:cs="Times New Roman"/>
          <w:b/>
          <w:sz w:val="28"/>
          <w:szCs w:val="28"/>
        </w:rPr>
        <w:t>Пластическая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ABD" w:rsidRPr="00AC5CA6">
        <w:rPr>
          <w:rFonts w:ascii="Times New Roman" w:hAnsi="Times New Roman" w:cs="Times New Roman"/>
          <w:b/>
          <w:sz w:val="28"/>
          <w:szCs w:val="28"/>
        </w:rPr>
        <w:t>анатомия</w:t>
      </w:r>
    </w:p>
    <w:p w:rsidR="00A866CA" w:rsidRPr="00A866CA" w:rsidRDefault="00A866CA" w:rsidP="00A86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</w:rPr>
      </w:pPr>
      <w:r w:rsidRPr="00A866CA">
        <w:rPr>
          <w:rFonts w:ascii="Times New Roman" w:hAnsi="Times New Roman" w:cs="Times New Roman"/>
          <w:sz w:val="24"/>
        </w:rPr>
        <w:t>Специальность: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="006E014C">
        <w:rPr>
          <w:rFonts w:ascii="Times New Roman" w:hAnsi="Times New Roman" w:cs="Times New Roman"/>
          <w:sz w:val="24"/>
        </w:rPr>
        <w:t>54.02.01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="006E014C">
        <w:rPr>
          <w:rFonts w:ascii="Times New Roman" w:hAnsi="Times New Roman" w:cs="Times New Roman"/>
          <w:sz w:val="24"/>
        </w:rPr>
        <w:t>Дизайн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Pr="00A866CA">
        <w:rPr>
          <w:rFonts w:ascii="Times New Roman" w:hAnsi="Times New Roman" w:cs="Times New Roman"/>
          <w:sz w:val="24"/>
        </w:rPr>
        <w:t>(по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="006E014C">
        <w:rPr>
          <w:rFonts w:ascii="Times New Roman" w:hAnsi="Times New Roman" w:cs="Times New Roman"/>
          <w:sz w:val="24"/>
        </w:rPr>
        <w:t>отраслям</w:t>
      </w:r>
      <w:r w:rsidRPr="00A866CA">
        <w:rPr>
          <w:rFonts w:ascii="Times New Roman" w:hAnsi="Times New Roman" w:cs="Times New Roman"/>
          <w:sz w:val="24"/>
        </w:rPr>
        <w:t>)</w:t>
      </w:r>
    </w:p>
    <w:p w:rsidR="00312ABD" w:rsidRPr="00312ABD" w:rsidRDefault="00312ABD" w:rsidP="00B55BE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312ABD" w:rsidRPr="00312ABD" w:rsidRDefault="00312ABD" w:rsidP="008700F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312ABD">
        <w:rPr>
          <w:rStyle w:val="FontStyle53"/>
          <w:b w:val="0"/>
          <w:sz w:val="28"/>
          <w:szCs w:val="28"/>
        </w:rPr>
        <w:t>пос.</w:t>
      </w:r>
      <w:r w:rsidR="004574A1">
        <w:rPr>
          <w:rStyle w:val="FontStyle53"/>
          <w:b w:val="0"/>
          <w:sz w:val="28"/>
          <w:szCs w:val="28"/>
        </w:rPr>
        <w:t xml:space="preserve"> </w:t>
      </w:r>
      <w:proofErr w:type="spellStart"/>
      <w:r w:rsidRPr="00312ABD">
        <w:rPr>
          <w:rStyle w:val="FontStyle53"/>
          <w:b w:val="0"/>
          <w:sz w:val="28"/>
          <w:szCs w:val="28"/>
        </w:rPr>
        <w:t>Электроизолятор</w:t>
      </w:r>
      <w:proofErr w:type="spellEnd"/>
    </w:p>
    <w:p w:rsidR="00AC5CA6" w:rsidRDefault="00312ABD" w:rsidP="00312A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AC5CA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  <w:r w:rsidRPr="00312ABD">
        <w:rPr>
          <w:rStyle w:val="FontStyle53"/>
          <w:b w:val="0"/>
          <w:sz w:val="28"/>
          <w:szCs w:val="28"/>
        </w:rPr>
        <w:t>20</w:t>
      </w:r>
      <w:r w:rsidR="00D70112">
        <w:rPr>
          <w:rStyle w:val="FontStyle53"/>
          <w:b w:val="0"/>
          <w:sz w:val="28"/>
          <w:szCs w:val="28"/>
        </w:rPr>
        <w:t>2</w:t>
      </w:r>
      <w:r w:rsidR="00400450">
        <w:rPr>
          <w:rStyle w:val="FontStyle53"/>
          <w:b w:val="0"/>
          <w:sz w:val="28"/>
          <w:szCs w:val="28"/>
        </w:rPr>
        <w:t>4</w:t>
      </w:r>
      <w:r w:rsidR="004574A1">
        <w:rPr>
          <w:rStyle w:val="FontStyle53"/>
          <w:b w:val="0"/>
          <w:sz w:val="28"/>
          <w:szCs w:val="28"/>
        </w:rPr>
        <w:t xml:space="preserve"> </w:t>
      </w:r>
      <w:r w:rsidRPr="00312ABD">
        <w:rPr>
          <w:rStyle w:val="FontStyle53"/>
          <w:b w:val="0"/>
          <w:sz w:val="28"/>
          <w:szCs w:val="28"/>
        </w:rPr>
        <w:t>г.</w:t>
      </w: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spacing w:val="-5"/>
          <w:sz w:val="28"/>
        </w:rPr>
      </w:pPr>
      <w:bookmarkStart w:id="0" w:name="_GoBack"/>
      <w:r w:rsidRPr="004C4472">
        <w:rPr>
          <w:rFonts w:ascii="Times New Roman" w:hAnsi="Times New Roman" w:cs="Times New Roman"/>
          <w:bCs/>
          <w:sz w:val="28"/>
        </w:rPr>
        <w:lastRenderedPageBreak/>
        <w:t>П</w:t>
      </w:r>
      <w:r w:rsidRPr="004C4472">
        <w:rPr>
          <w:rFonts w:ascii="Times New Roman" w:hAnsi="Times New Roman" w:cs="Times New Roman"/>
          <w:sz w:val="28"/>
        </w:rPr>
        <w:t>рограмма учебной дисциплины</w:t>
      </w:r>
      <w:r w:rsidRPr="004C4472">
        <w:rPr>
          <w:rFonts w:ascii="Times New Roman" w:hAnsi="Times New Roman" w:cs="Times New Roman"/>
          <w:caps/>
          <w:sz w:val="28"/>
        </w:rPr>
        <w:t xml:space="preserve"> </w:t>
      </w:r>
      <w:r w:rsidRPr="004C4472">
        <w:rPr>
          <w:rFonts w:ascii="Times New Roman" w:hAnsi="Times New Roman" w:cs="Times New Roman"/>
          <w:sz w:val="28"/>
        </w:rPr>
        <w:t>разработана</w:t>
      </w:r>
      <w:r w:rsidRPr="004C4472">
        <w:rPr>
          <w:rFonts w:ascii="Times New Roman" w:hAnsi="Times New Roman" w:cs="Times New Roman"/>
          <w:spacing w:val="-5"/>
          <w:sz w:val="28"/>
          <w:highlight w:val="white"/>
        </w:rPr>
        <w:t xml:space="preserve"> в соответствии </w:t>
      </w:r>
      <w:r w:rsidRPr="004C4472">
        <w:rPr>
          <w:rFonts w:ascii="Times New Roman" w:hAnsi="Times New Roman" w:cs="Times New Roman"/>
          <w:spacing w:val="-5"/>
          <w:sz w:val="28"/>
        </w:rPr>
        <w:t>с</w:t>
      </w: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spacing w:val="-5"/>
          <w:sz w:val="28"/>
        </w:rPr>
      </w:pPr>
      <w:r w:rsidRPr="004C4472">
        <w:rPr>
          <w:rFonts w:ascii="Times New Roman" w:hAnsi="Times New Roman" w:cs="Times New Roman"/>
          <w:spacing w:val="-5"/>
          <w:sz w:val="28"/>
        </w:rPr>
        <w:t xml:space="preserve">ФГОС </w:t>
      </w:r>
      <w:r w:rsidRPr="004C4472">
        <w:rPr>
          <w:rFonts w:ascii="Times New Roman" w:hAnsi="Times New Roman" w:cs="Times New Roman"/>
          <w:sz w:val="28"/>
        </w:rPr>
        <w:t>СПО утвержденного Приказом Министерства образования и науки Российской Федерации от «5» мая 2022 г. № 308,</w:t>
      </w: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sz w:val="28"/>
        </w:rPr>
      </w:pPr>
      <w:r w:rsidRPr="004C4472">
        <w:rPr>
          <w:rFonts w:ascii="Times New Roman" w:hAnsi="Times New Roman" w:cs="Times New Roman"/>
          <w:sz w:val="28"/>
        </w:rPr>
        <w:t>по специальности (</w:t>
      </w:r>
      <w:r w:rsidRPr="004C4472">
        <w:rPr>
          <w:rFonts w:ascii="Times New Roman" w:hAnsi="Times New Roman" w:cs="Times New Roman"/>
          <w:i/>
          <w:sz w:val="28"/>
        </w:rPr>
        <w:t xml:space="preserve">54.02.01 Дизайн (по отраслям) </w:t>
      </w:r>
      <w:r w:rsidRPr="004C4472">
        <w:rPr>
          <w:rFonts w:ascii="Times New Roman" w:hAnsi="Times New Roman" w:cs="Times New Roman"/>
          <w:sz w:val="28"/>
        </w:rPr>
        <w:t>(базовая подготовка)</w:t>
      </w: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sz w:val="28"/>
        </w:rPr>
      </w:pP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spacing w:val="-8"/>
          <w:sz w:val="28"/>
          <w:highlight w:val="white"/>
        </w:rPr>
      </w:pP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spacing w:val="-8"/>
          <w:sz w:val="28"/>
          <w:highlight w:val="white"/>
        </w:rPr>
      </w:pP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spacing w:val="-8"/>
          <w:sz w:val="28"/>
          <w:highlight w:val="white"/>
        </w:rPr>
      </w:pPr>
      <w:r w:rsidRPr="004C4472">
        <w:rPr>
          <w:rFonts w:ascii="Times New Roman" w:hAnsi="Times New Roman" w:cs="Times New Roman"/>
          <w:spacing w:val="-8"/>
          <w:sz w:val="28"/>
          <w:highlight w:val="white"/>
        </w:rPr>
        <w:t xml:space="preserve">Рассмотрено на заседании цикловой комиссии </w:t>
      </w: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spacing w:val="-8"/>
          <w:sz w:val="28"/>
          <w:highlight w:val="white"/>
        </w:rPr>
      </w:pPr>
      <w:r w:rsidRPr="004C4472">
        <w:rPr>
          <w:rFonts w:ascii="Times New Roman" w:hAnsi="Times New Roman" w:cs="Times New Roman"/>
          <w:spacing w:val="-8"/>
          <w:sz w:val="28"/>
          <w:highlight w:val="white"/>
        </w:rPr>
        <w:t>ПУЦ Дизайн</w:t>
      </w: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spacing w:val="-8"/>
          <w:sz w:val="28"/>
          <w:highlight w:val="white"/>
        </w:rPr>
      </w:pP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spacing w:val="-8"/>
          <w:sz w:val="28"/>
          <w:highlight w:val="white"/>
        </w:rPr>
      </w:pPr>
      <w:r w:rsidRPr="004C4472">
        <w:rPr>
          <w:rFonts w:ascii="Times New Roman" w:hAnsi="Times New Roman" w:cs="Times New Roman"/>
          <w:spacing w:val="-8"/>
          <w:sz w:val="28"/>
          <w:highlight w:val="white"/>
        </w:rPr>
        <w:t xml:space="preserve">Протокол № 10 </w:t>
      </w:r>
      <w:r w:rsidRPr="004C4472">
        <w:rPr>
          <w:rFonts w:ascii="Times New Roman" w:hAnsi="Times New Roman" w:cs="Times New Roman"/>
          <w:spacing w:val="-5"/>
          <w:sz w:val="28"/>
          <w:highlight w:val="white"/>
        </w:rPr>
        <w:t>от «16» мая 2024 г.</w:t>
      </w:r>
    </w:p>
    <w:p w:rsidR="004C4472" w:rsidRPr="004C4472" w:rsidRDefault="004C4472" w:rsidP="004C4472">
      <w:pPr>
        <w:pStyle w:val="af4"/>
        <w:rPr>
          <w:rFonts w:ascii="Times New Roman" w:hAnsi="Times New Roman" w:cs="Times New Roman"/>
          <w:i/>
          <w:spacing w:val="-8"/>
          <w:sz w:val="28"/>
        </w:rPr>
      </w:pPr>
      <w:r w:rsidRPr="004C4472">
        <w:rPr>
          <w:rFonts w:ascii="Times New Roman" w:hAnsi="Times New Roman" w:cs="Times New Roman"/>
          <w:spacing w:val="-8"/>
          <w:sz w:val="28"/>
          <w:highlight w:val="white"/>
        </w:rPr>
        <w:t>Председатель ЦК</w:t>
      </w:r>
      <w:r w:rsidRPr="004C4472">
        <w:rPr>
          <w:rFonts w:ascii="Times New Roman" w:hAnsi="Times New Roman" w:cs="Times New Roman"/>
          <w:i/>
          <w:spacing w:val="-8"/>
          <w:sz w:val="28"/>
        </w:rPr>
        <w:t xml:space="preserve"> </w:t>
      </w:r>
      <w:r w:rsidRPr="004C4472">
        <w:rPr>
          <w:rFonts w:ascii="Times New Roman" w:hAnsi="Times New Roman" w:cs="Times New Roman"/>
          <w:i/>
          <w:sz w:val="28"/>
        </w:rPr>
        <w:t>Акав Е. С</w:t>
      </w:r>
      <w:r w:rsidRPr="004C4472">
        <w:rPr>
          <w:rFonts w:ascii="Times New Roman" w:hAnsi="Times New Roman" w:cs="Times New Roman"/>
          <w:sz w:val="28"/>
        </w:rPr>
        <w:t>.</w:t>
      </w:r>
    </w:p>
    <w:bookmarkEnd w:id="0"/>
    <w:p w:rsidR="008772F7" w:rsidRPr="008772F7" w:rsidRDefault="008772F7" w:rsidP="00A87FCB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8772F7" w:rsidRDefault="008772F7" w:rsidP="008772F7">
      <w:pPr>
        <w:jc w:val="center"/>
        <w:rPr>
          <w:sz w:val="28"/>
          <w:szCs w:val="28"/>
        </w:rPr>
      </w:pPr>
    </w:p>
    <w:p w:rsidR="008772F7" w:rsidRPr="00A87FCB" w:rsidRDefault="008772F7" w:rsidP="00A87FCB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A87FCB" w:rsidRPr="00A20A8B" w:rsidRDefault="00A87FCB" w:rsidP="00A87FC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tbl>
      <w:tblPr>
        <w:tblW w:w="8931" w:type="dxa"/>
        <w:tblInd w:w="-176" w:type="dxa"/>
        <w:tblLook w:val="04A0" w:firstRow="1" w:lastRow="0" w:firstColumn="1" w:lastColumn="0" w:noHBand="0" w:noVBand="1"/>
      </w:tblPr>
      <w:tblGrid>
        <w:gridCol w:w="8475"/>
        <w:gridCol w:w="456"/>
      </w:tblGrid>
      <w:tr w:rsidR="008772F7" w:rsidRPr="008772F7" w:rsidTr="008772F7">
        <w:trPr>
          <w:trHeight w:val="19"/>
        </w:trPr>
        <w:tc>
          <w:tcPr>
            <w:tcW w:w="8648" w:type="dxa"/>
          </w:tcPr>
          <w:p w:rsidR="008772F7" w:rsidRPr="008772F7" w:rsidRDefault="008772F7" w:rsidP="008772F7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8772F7" w:rsidRPr="008772F7" w:rsidRDefault="008772F7" w:rsidP="008772F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72F7" w:rsidRPr="008772F7" w:rsidRDefault="008772F7" w:rsidP="008772F7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12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F26AD3" w:rsidP="00F26AD3">
            <w:pPr>
              <w:tabs>
                <w:tab w:val="num" w:pos="3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8772F7" w:rsidRPr="008772F7" w:rsidRDefault="004574A1" w:rsidP="008772F7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8772F7" w:rsidP="00877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72F7" w:rsidRPr="008772F7" w:rsidRDefault="008772F7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87FCB" w:rsidRPr="00A20A8B" w:rsidRDefault="00A87FCB" w:rsidP="00A87FC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6A72E1" w:rsidRPr="008772F7" w:rsidRDefault="00A87FCB" w:rsidP="008772F7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20A8B">
        <w:rPr>
          <w:bCs/>
          <w:i/>
        </w:rPr>
        <w:br w:type="page"/>
      </w:r>
      <w:r w:rsidR="006A72E1" w:rsidRPr="008772F7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BC512F">
        <w:rPr>
          <w:rFonts w:ascii="Times New Roman" w:hAnsi="Times New Roman" w:cs="Times New Roman"/>
          <w:b/>
          <w:caps/>
          <w:sz w:val="24"/>
          <w:szCs w:val="24"/>
        </w:rPr>
        <w:t>ОБЩАЯ ХАРАКТЕРИСТИКА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772F7" w:rsidRPr="008772F7">
        <w:rPr>
          <w:rFonts w:ascii="Times New Roman" w:hAnsi="Times New Roman" w:cs="Times New Roman"/>
          <w:b/>
          <w:caps/>
          <w:sz w:val="24"/>
          <w:szCs w:val="24"/>
        </w:rPr>
        <w:t>рабочей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6A72E1" w:rsidRPr="008772F7" w:rsidRDefault="00F26AD3" w:rsidP="00F26A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1.1.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Область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применения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A72E1" w:rsidRPr="008772F7" w:rsidRDefault="006A72E1" w:rsidP="00877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частью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A34484" w:rsidRPr="008772F7">
        <w:rPr>
          <w:rFonts w:ascii="Times New Roman" w:hAnsi="Times New Roman" w:cs="Times New Roman"/>
          <w:sz w:val="24"/>
          <w:szCs w:val="24"/>
        </w:rPr>
        <w:t>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звена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соответствии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ФГОС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СПО</w:t>
      </w:r>
      <w:r w:rsidR="006E014C">
        <w:rPr>
          <w:rFonts w:ascii="Times New Roman" w:hAnsi="Times New Roman" w:cs="Times New Roman"/>
          <w:sz w:val="24"/>
          <w:szCs w:val="24"/>
        </w:rPr>
        <w:t xml:space="preserve"> </w:t>
      </w:r>
      <w:r w:rsidR="006E014C">
        <w:rPr>
          <w:rStyle w:val="FontStyle60"/>
          <w:sz w:val="24"/>
          <w:szCs w:val="24"/>
        </w:rPr>
        <w:t>54.02.01 Дизайн</w:t>
      </w:r>
      <w:r w:rsidR="004574A1" w:rsidRPr="00153C8B">
        <w:rPr>
          <w:rStyle w:val="FontStyle53"/>
          <w:b w:val="0"/>
          <w:sz w:val="24"/>
          <w:szCs w:val="24"/>
        </w:rPr>
        <w:t xml:space="preserve"> </w:t>
      </w:r>
      <w:r w:rsidR="009F3748" w:rsidRPr="00153C8B">
        <w:rPr>
          <w:rStyle w:val="FontStyle53"/>
          <w:b w:val="0"/>
          <w:sz w:val="24"/>
          <w:szCs w:val="24"/>
        </w:rPr>
        <w:t>(по</w:t>
      </w:r>
      <w:r w:rsidR="004574A1" w:rsidRPr="00153C8B">
        <w:rPr>
          <w:rStyle w:val="FontStyle53"/>
          <w:b w:val="0"/>
          <w:sz w:val="24"/>
          <w:szCs w:val="24"/>
        </w:rPr>
        <w:t xml:space="preserve"> </w:t>
      </w:r>
      <w:r w:rsidR="006E014C">
        <w:rPr>
          <w:rStyle w:val="FontStyle53"/>
          <w:b w:val="0"/>
          <w:sz w:val="24"/>
          <w:szCs w:val="24"/>
        </w:rPr>
        <w:t>отраслям</w:t>
      </w:r>
      <w:r w:rsidR="009F3748" w:rsidRPr="00153C8B">
        <w:rPr>
          <w:rStyle w:val="FontStyle53"/>
          <w:b w:val="0"/>
          <w:sz w:val="24"/>
          <w:szCs w:val="24"/>
        </w:rPr>
        <w:t>)</w:t>
      </w:r>
      <w:r w:rsidR="005037DB" w:rsidRPr="00153C8B">
        <w:rPr>
          <w:rStyle w:val="FontStyle53"/>
          <w:b w:val="0"/>
          <w:sz w:val="24"/>
          <w:szCs w:val="24"/>
        </w:rPr>
        <w:t>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Рабочая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может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быть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использована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для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разработки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повышения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квалификации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переподготовки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реализации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звена.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00F6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Место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в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основной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8700F6" w:rsidRDefault="008700F6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Дисциплина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входит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общеобразовательный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цикл</w:t>
      </w:r>
      <w:r w:rsidR="008772F7">
        <w:rPr>
          <w:rFonts w:ascii="Times New Roman" w:hAnsi="Times New Roman" w:cs="Times New Roman"/>
          <w:sz w:val="24"/>
          <w:szCs w:val="24"/>
        </w:rPr>
        <w:t>,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профильной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</w:t>
      </w:r>
      <w:r w:rsidR="00020464" w:rsidRPr="008772F7">
        <w:rPr>
          <w:rFonts w:ascii="Times New Roman" w:hAnsi="Times New Roman" w:cs="Times New Roman"/>
          <w:sz w:val="24"/>
          <w:szCs w:val="24"/>
        </w:rPr>
        <w:t>иной.</w:t>
      </w:r>
    </w:p>
    <w:p w:rsidR="006E014C" w:rsidRPr="008772F7" w:rsidRDefault="006E014C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1.3.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Цели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задачи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–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результате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обучающийся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должен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применять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анатомии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художественной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практике;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результате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обучающийся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должен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анатомии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костной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мышечной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системы;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связь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строения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функций;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пропорции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тела;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пластические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характеристики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движении;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мимические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изменения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лица;</w:t>
      </w:r>
    </w:p>
    <w:p w:rsidR="006E014C" w:rsidRDefault="00020464" w:rsidP="006E014C">
      <w:pPr>
        <w:pStyle w:val="a8"/>
        <w:numPr>
          <w:ilvl w:val="1"/>
          <w:numId w:val="16"/>
        </w:numPr>
        <w:suppressAutoHyphens/>
        <w:spacing w:before="0" w:beforeAutospacing="0" w:after="0" w:afterAutospacing="0"/>
        <w:ind w:left="1134" w:hanging="567"/>
        <w:jc w:val="both"/>
        <w:rPr>
          <w:b/>
          <w:color w:val="000000"/>
          <w:sz w:val="28"/>
          <w:szCs w:val="28"/>
        </w:rPr>
      </w:pPr>
      <w:r w:rsidRPr="008772F7">
        <w:tab/>
      </w:r>
      <w:r w:rsidR="006E014C" w:rsidRPr="006E014C">
        <w:rPr>
          <w:b/>
          <w:color w:val="000000"/>
          <w:szCs w:val="28"/>
        </w:rPr>
        <w:t>Перечень общих компетенций: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505"/>
      </w:tblGrid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6E014C" w:rsidRPr="006E014C" w:rsidTr="006E014C">
        <w:trPr>
          <w:trHeight w:val="7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6E014C" w:rsidRPr="006E014C" w:rsidTr="006E014C">
        <w:trPr>
          <w:trHeight w:val="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6E014C" w:rsidRDefault="006E014C" w:rsidP="006E0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512F" w:rsidRPr="00BC512F" w:rsidRDefault="00BC512F" w:rsidP="006E0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512F" w:rsidRPr="00BC512F" w:rsidRDefault="00BC512F" w:rsidP="00BC512F">
      <w:pPr>
        <w:widowControl w:val="0"/>
        <w:tabs>
          <w:tab w:val="left" w:pos="1042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1.4.Реализация</w:t>
      </w:r>
      <w:r w:rsidRPr="00BC512F">
        <w:rPr>
          <w:rFonts w:ascii="Times New Roman" w:eastAsia="Times New Roman" w:hAnsi="Times New Roman" w:cs="Times New Roman"/>
          <w:b/>
          <w:bCs/>
          <w:spacing w:val="-7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воспитательных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аспектов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процессе</w:t>
      </w:r>
      <w:r w:rsidRPr="00BC512F">
        <w:rPr>
          <w:rFonts w:ascii="Times New Roman" w:eastAsia="Times New Roman" w:hAnsi="Times New Roman" w:cs="Times New Roman"/>
          <w:b/>
          <w:bCs/>
          <w:spacing w:val="-6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учебных</w:t>
      </w:r>
      <w:r w:rsidRPr="00BC512F">
        <w:rPr>
          <w:rFonts w:ascii="Times New Roman" w:eastAsia="Times New Roman" w:hAnsi="Times New Roman" w:cs="Times New Roman"/>
          <w:b/>
          <w:bCs/>
          <w:spacing w:val="-4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занятий</w:t>
      </w:r>
    </w:p>
    <w:p w:rsidR="00BC512F" w:rsidRPr="00BC512F" w:rsidRDefault="00BC512F" w:rsidP="00BC512F">
      <w:pPr>
        <w:tabs>
          <w:tab w:val="left" w:pos="0"/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BC512F" w:rsidRPr="00BC512F" w:rsidRDefault="00BC512F" w:rsidP="00BC512F">
      <w:pPr>
        <w:widowControl w:val="0"/>
        <w:numPr>
          <w:ilvl w:val="0"/>
          <w:numId w:val="9"/>
        </w:numPr>
        <w:tabs>
          <w:tab w:val="left" w:pos="0"/>
          <w:tab w:val="left" w:pos="1276"/>
          <w:tab w:val="left" w:pos="10206"/>
        </w:tabs>
        <w:autoSpaceDE w:val="0"/>
        <w:autoSpaceDN w:val="0"/>
        <w:spacing w:after="0" w:line="240" w:lineRule="auto"/>
        <w:ind w:hanging="9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C512F" w:rsidRPr="00BC512F" w:rsidRDefault="00BC512F" w:rsidP="00BC512F">
      <w:pPr>
        <w:widowControl w:val="0"/>
        <w:tabs>
          <w:tab w:val="left" w:pos="0"/>
          <w:tab w:val="left" w:pos="102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- ответственность за результат учебной деятельности и подготовки к профессиональной деятельности;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C512F" w:rsidRPr="00BC512F" w:rsidRDefault="00BC512F" w:rsidP="00BC512F">
      <w:pPr>
        <w:widowControl w:val="0"/>
        <w:numPr>
          <w:ilvl w:val="0"/>
          <w:numId w:val="12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C512F" w:rsidRPr="00BC512F" w:rsidRDefault="00BC512F" w:rsidP="00BC512F">
      <w:pPr>
        <w:widowControl w:val="0"/>
        <w:numPr>
          <w:ilvl w:val="0"/>
          <w:numId w:val="13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C512F" w:rsidRPr="00BC512F" w:rsidRDefault="00BC512F" w:rsidP="00BC512F">
      <w:pPr>
        <w:widowControl w:val="0"/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C512F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C512F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1.5.Использование</w:t>
      </w:r>
      <w:r w:rsidRPr="00BC512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BC512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BC512F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BC512F" w:rsidRPr="00BC512F" w:rsidRDefault="00BC512F" w:rsidP="00BC512F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учебной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BC512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дискуссии;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BC512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парах;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задач;</w:t>
      </w:r>
    </w:p>
    <w:p w:rsidR="00BC512F" w:rsidRPr="00BC512F" w:rsidRDefault="00BC512F" w:rsidP="00BC512F">
      <w:pPr>
        <w:suppressAutoHyphens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C512F" w:rsidRPr="00BC512F" w:rsidRDefault="00BC512F" w:rsidP="00BC512F">
      <w:pPr>
        <w:widowControl w:val="0"/>
        <w:tabs>
          <w:tab w:val="left" w:pos="1043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1.6.Практическая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подготовка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деятельностью.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6367D" w:rsidRPr="008772F7" w:rsidRDefault="0026367D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A72E1" w:rsidRPr="008772F7" w:rsidRDefault="0026367D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</w:t>
      </w:r>
      <w:r w:rsidR="00BC512F">
        <w:rPr>
          <w:rFonts w:ascii="Times New Roman" w:hAnsi="Times New Roman" w:cs="Times New Roman"/>
          <w:b/>
          <w:sz w:val="24"/>
          <w:szCs w:val="24"/>
        </w:rPr>
        <w:t>7</w:t>
      </w:r>
      <w:r w:rsidRPr="008772F7">
        <w:rPr>
          <w:rFonts w:ascii="Times New Roman" w:hAnsi="Times New Roman" w:cs="Times New Roman"/>
          <w:b/>
          <w:sz w:val="24"/>
          <w:szCs w:val="24"/>
        </w:rPr>
        <w:t>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К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оличество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часов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на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освоение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максимальной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нагрузки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111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FA5382" w:rsidRPr="008772F7">
        <w:rPr>
          <w:rFonts w:ascii="Times New Roman" w:hAnsi="Times New Roman" w:cs="Times New Roman"/>
          <w:sz w:val="24"/>
          <w:szCs w:val="24"/>
        </w:rPr>
        <w:t>обучающегося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часов,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том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числе: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обязательной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аудиторной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</w:t>
      </w:r>
      <w:r w:rsidR="009C5F02" w:rsidRPr="008772F7">
        <w:rPr>
          <w:rFonts w:ascii="Times New Roman" w:hAnsi="Times New Roman" w:cs="Times New Roman"/>
          <w:sz w:val="24"/>
          <w:szCs w:val="24"/>
        </w:rPr>
        <w:t>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нагрузки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обучающегося</w:t>
      </w:r>
      <w:r w:rsidR="00D305CA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74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</w:t>
      </w:r>
      <w:r w:rsidR="0026367D" w:rsidRPr="008772F7">
        <w:rPr>
          <w:rFonts w:ascii="Times New Roman" w:hAnsi="Times New Roman" w:cs="Times New Roman"/>
          <w:sz w:val="24"/>
          <w:szCs w:val="24"/>
        </w:rPr>
        <w:t>а</w:t>
      </w:r>
      <w:r w:rsidRPr="008772F7">
        <w:rPr>
          <w:rFonts w:ascii="Times New Roman" w:hAnsi="Times New Roman" w:cs="Times New Roman"/>
          <w:sz w:val="24"/>
          <w:szCs w:val="24"/>
        </w:rPr>
        <w:t>;</w:t>
      </w:r>
    </w:p>
    <w:p w:rsidR="006A72E1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самостояте</w:t>
      </w:r>
      <w:r w:rsidR="009C5F02" w:rsidRPr="008772F7">
        <w:rPr>
          <w:rFonts w:ascii="Times New Roman" w:hAnsi="Times New Roman" w:cs="Times New Roman"/>
          <w:sz w:val="24"/>
          <w:szCs w:val="24"/>
        </w:rPr>
        <w:t>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работы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обучающегося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37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часов.</w:t>
      </w:r>
    </w:p>
    <w:p w:rsidR="006A72E1" w:rsidRPr="008772F7" w:rsidRDefault="006A72E1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464" w:rsidRPr="008772F7">
        <w:rPr>
          <w:rFonts w:ascii="Times New Roman" w:hAnsi="Times New Roman" w:cs="Times New Roman"/>
          <w:b/>
          <w:sz w:val="24"/>
          <w:szCs w:val="24"/>
        </w:rPr>
        <w:t>С</w:t>
      </w:r>
      <w:r w:rsidRPr="008772F7">
        <w:rPr>
          <w:rFonts w:ascii="Times New Roman" w:hAnsi="Times New Roman" w:cs="Times New Roman"/>
          <w:b/>
          <w:sz w:val="24"/>
          <w:szCs w:val="24"/>
        </w:rPr>
        <w:t>ОДЕРЖАНИЕ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B70C5" w:rsidRPr="008772F7" w:rsidRDefault="00F26AD3" w:rsidP="00F26AD3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2.1.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Объем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виды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23FFD" w:rsidRPr="008772F7" w:rsidTr="00B23FF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</w:t>
            </w:r>
            <w:r w:rsidR="004574A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часов</w:t>
            </w:r>
          </w:p>
        </w:tc>
      </w:tr>
      <w:tr w:rsidR="00B23FFD" w:rsidRPr="008772F7" w:rsidTr="00B23FF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D7073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Обязательная,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3FFD" w:rsidRPr="008772F7" w:rsidRDefault="004574A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числе:</w:t>
            </w:r>
          </w:p>
          <w:p w:rsidR="00B23FFD" w:rsidRPr="008772F7" w:rsidRDefault="004574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23FFD" w:rsidRPr="008772F7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FFD" w:rsidRPr="008772F7" w:rsidRDefault="00D7073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  <w:p w:rsidR="00B23FFD" w:rsidRPr="008772F7" w:rsidRDefault="00B23FFD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23FFD" w:rsidRPr="008772F7" w:rsidRDefault="00D7073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D7073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B23FFD" w:rsidRPr="008772F7" w:rsidTr="00B23FFD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аттестация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форме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Дифференцированный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зачёт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BB70C5" w:rsidRPr="00A20A8B" w:rsidRDefault="009C1590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B70C5" w:rsidRPr="00A20A8B">
          <w:pgSz w:w="11906" w:h="16838"/>
          <w:pgMar w:top="1134" w:right="850" w:bottom="1134" w:left="1701" w:header="708" w:footer="708" w:gutter="0"/>
          <w:cols w:space="720"/>
        </w:sectPr>
      </w:pPr>
      <w:r>
        <w:t xml:space="preserve"> </w:t>
      </w:r>
    </w:p>
    <w:p w:rsidR="00D708A5" w:rsidRPr="00400450" w:rsidRDefault="00D708A5" w:rsidP="004004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00450">
        <w:rPr>
          <w:rFonts w:ascii="Times New Roman" w:hAnsi="Times New Roman" w:cs="Times New Roman"/>
          <w:b/>
          <w:sz w:val="28"/>
          <w:szCs w:val="28"/>
        </w:rPr>
        <w:t>2.2.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464" w:rsidRPr="00400450">
        <w:rPr>
          <w:rFonts w:ascii="Times New Roman" w:hAnsi="Times New Roman" w:cs="Times New Roman"/>
          <w:b/>
          <w:sz w:val="28"/>
          <w:szCs w:val="28"/>
        </w:rPr>
        <w:t>Т</w:t>
      </w:r>
      <w:r w:rsidRPr="00400450">
        <w:rPr>
          <w:rFonts w:ascii="Times New Roman" w:hAnsi="Times New Roman" w:cs="Times New Roman"/>
          <w:b/>
          <w:sz w:val="28"/>
          <w:szCs w:val="28"/>
        </w:rPr>
        <w:t>ематический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план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и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учебной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8772F7" w:rsidRPr="008772F7" w:rsidRDefault="008772F7" w:rsidP="008772F7"/>
    <w:tbl>
      <w:tblPr>
        <w:tblStyle w:val="a6"/>
        <w:tblW w:w="15276" w:type="dxa"/>
        <w:tblLook w:val="04A0" w:firstRow="1" w:lastRow="0" w:firstColumn="1" w:lastColumn="0" w:noHBand="0" w:noVBand="1"/>
      </w:tblPr>
      <w:tblGrid>
        <w:gridCol w:w="3732"/>
        <w:gridCol w:w="9984"/>
        <w:gridCol w:w="1560"/>
      </w:tblGrid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</w:tr>
      <w:tr w:rsidR="0026367D" w:rsidRPr="008772F7" w:rsidTr="008772F7">
        <w:trPr>
          <w:trHeight w:val="350"/>
        </w:trPr>
        <w:tc>
          <w:tcPr>
            <w:tcW w:w="3732" w:type="dxa"/>
          </w:tcPr>
          <w:p w:rsidR="0026367D" w:rsidRPr="008772F7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Вводное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занятие.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курса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«Пластическая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другими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плана: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«Рисунок»,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«Живопись»,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альбомов,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наглядных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пособий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фонда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заведения.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истории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внешних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тела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собой.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Кожный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покров.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познакомились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Мозговая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затылочной,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височной,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теменной,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лобной.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челюсть,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носовая,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решетчатая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челюсть,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сочленения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Глазница,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«Крестовина»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проходящая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нижнему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лба.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«крестовины»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ракурсе.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(спереди,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четверти,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сзади,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снизу).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задания.</w:t>
            </w:r>
          </w:p>
        </w:tc>
        <w:tc>
          <w:tcPr>
            <w:tcW w:w="1560" w:type="dxa"/>
          </w:tcPr>
          <w:p w:rsidR="0026367D" w:rsidRPr="008772F7" w:rsidRDefault="00D70734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столб.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лобная,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стадии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глазами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внимание,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удивление,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ужас.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Пирамидальная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мышца-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угрозы.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сморщивающая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брови.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размышления.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смеха: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улыбка,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смех,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хохот,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побочные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плача.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опускающая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перегородку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рта,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Прижимание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Треугольная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отвращения.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Подбородочная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височная,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крыловидные,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двигательные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зеркале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лица.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влияния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шеи.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(гипсовая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таблицы).</w:t>
            </w:r>
          </w:p>
        </w:tc>
        <w:tc>
          <w:tcPr>
            <w:tcW w:w="1560" w:type="dxa"/>
          </w:tcPr>
          <w:p w:rsidR="0026367D" w:rsidRPr="008772F7" w:rsidRDefault="00D70734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клетка.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столб: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шейные,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грудные,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поясничные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позвонки,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крестец,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копчик,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межпозвоночные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диски.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позвонка: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сгибание,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разгибание,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поклоны,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скручивание.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Отличие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тазобедренном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Отличия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скручивания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например,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всем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назад,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неподвижными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ступнями,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сидя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неподвижным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тазом.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</w:t>
            </w:r>
            <w:r w:rsid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рёбра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грудиной),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хрящи,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надчревный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угол,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ярёмная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впадина.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неизменность.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скелете.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лопаткой.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Ямки-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ярёмная,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надключичная,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подключичная.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ключицу,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грудиной.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целом,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Пожатие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разворот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вытягивание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вверх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Обзор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Неизменность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модели),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одновременно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прорисовывается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зарисовок,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начатых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1.7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боковой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поверхностях.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proofErr w:type="spell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остистая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белой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Паховые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Межрёберные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фиксация.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боковой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поверхностях.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proofErr w:type="spell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остистая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белой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Паховые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Межрёберные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фиксация.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заданием.</w:t>
            </w:r>
          </w:p>
        </w:tc>
        <w:tc>
          <w:tcPr>
            <w:tcW w:w="1560" w:type="dxa"/>
          </w:tcPr>
          <w:p w:rsidR="0026367D" w:rsidRPr="008772F7" w:rsidRDefault="00D70734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4574A1">
        <w:trPr>
          <w:trHeight w:val="449"/>
        </w:trPr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1.8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ухо,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органов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чувств.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деталей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(гипсовые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натура).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B91956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r w:rsidR="004574A1"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r w:rsidR="004574A1"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r w:rsidR="004574A1"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574A1"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семестр:</w:t>
            </w:r>
          </w:p>
          <w:p w:rsidR="0026367D" w:rsidRPr="00B91956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аудиторные</w:t>
            </w:r>
          </w:p>
          <w:p w:rsidR="0026367D" w:rsidRPr="00B91956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r w:rsidR="004574A1"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560" w:type="dxa"/>
          </w:tcPr>
          <w:p w:rsidR="004574A1" w:rsidRPr="00B91956" w:rsidRDefault="00D70734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  <w:p w:rsidR="0026367D" w:rsidRPr="00B91956" w:rsidRDefault="00D70734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  <w:p w:rsidR="0026367D" w:rsidRPr="00B91956" w:rsidRDefault="00D70734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</w:t>
            </w:r>
            <w:r w:rsidR="00BC7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верхних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нижних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конечностей.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вверх.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Соединяющие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запястье,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пясть,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фаланги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Сочленения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костями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Лучезапястный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вместе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лучезапястном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происходящих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Сводчатость</w:t>
            </w:r>
            <w:proofErr w:type="spell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веерообразность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супинации.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рисунку.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зарисовкам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начатой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двуглавая,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трёхглавая,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клювоплечевая,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подмышечная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группы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границы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группами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прикрепляющиеся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основаниям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пясть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proofErr w:type="spell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минующие запястье (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исключением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сгибателя).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Мышцы-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пронатор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плечелучевая.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отводящий,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Воздействие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кисть: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ладонный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возвышение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возвышение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мизинца.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Противопоставление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мизинца.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отведение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движениях.</w:t>
            </w:r>
          </w:p>
        </w:tc>
        <w:tc>
          <w:tcPr>
            <w:tcW w:w="1560" w:type="dxa"/>
          </w:tcPr>
          <w:p w:rsidR="0026367D" w:rsidRPr="008772F7" w:rsidRDefault="00B91956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Тазовый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Тазобедренный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совершаемые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нём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малоберцовая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собой.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выпрямленном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стадиях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предплюсна,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плюсна,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фаланги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Продольный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Опорное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тазом.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голенью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опорной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ознакомились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активные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согнутого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вперёд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вращение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наружную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сторону.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Пассивное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удерживание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вертикальном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отведение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сторону,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вращение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вовнутрь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Роль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равновесии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вертикальном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широкие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общее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сухожилие,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прикрепление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надколеннику,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затем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собственную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берцовой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надколенником.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Приводящие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полусухожильная,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полуперепончатая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двуглавая.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Портняжная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натягиватель</w:t>
            </w:r>
            <w:proofErr w:type="spell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широкой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фасции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Возникающие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время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зависящие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жировой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ткани,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разогнутом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напряжения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расслабления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прививание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приобретённых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трёхглавая,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икроножная,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камбаловидная.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общее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пяточное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сухожилие,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глубокие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малоберцовые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укрепление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обзор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Укрепляющие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крестообразные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образующие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Появление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сглаживание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половиной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рисунке.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начатого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4574A1">
        <w:trPr>
          <w:trHeight w:val="402"/>
        </w:trPr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3.1.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9984" w:type="dxa"/>
          </w:tcPr>
          <w:p w:rsidR="0026367D" w:rsidRPr="008772F7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мужчины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женщины,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взрослого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ребёнка.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возрастом.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пропорций.</w:t>
            </w:r>
          </w:p>
          <w:p w:rsidR="0026367D" w:rsidRPr="008772F7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практике.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3.2.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ногах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упоре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одну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ногу.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Устойчивость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сидящей,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вставании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стула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ударе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метании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ядра,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(рубка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дров,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копание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земли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:rsidR="0026367D" w:rsidRPr="008772F7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3.3.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может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тело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выполняемых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Симметричные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асимметричные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позах.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(идущий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сидящий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зарисовывается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спереди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сзади).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выполняются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обобщённых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массивов.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(тушью)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намечаются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возникающих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пройденного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схематических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зарисовок.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Анатомические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птиц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Разбор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частей,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составляющих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общую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маховые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рулевые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мелкие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пространственных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Приёмы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схематизация,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Конструктивно-пространственный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Визуальное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динамических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(животного).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доске.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графики,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объёмность,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композиционное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листе,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мыслить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рисовать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26367D" w:rsidRPr="008772F7" w:rsidRDefault="00B91956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начатых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4.2.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четвероногих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четвероногих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формирующего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животного.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пространстве).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ключ»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четвероногого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животного.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заданий.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схематических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неподвижных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(чучел)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музее.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4.Зарисовки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зоопарке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движении).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объёмного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560" w:type="dxa"/>
          </w:tcPr>
          <w:p w:rsidR="0026367D" w:rsidRPr="008772F7" w:rsidRDefault="00B91956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D70734" w:rsidRDefault="0026367D" w:rsidP="00D70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r w:rsidR="004574A1"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r w:rsidR="004574A1"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r w:rsidR="004574A1"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574A1"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семестр:</w:t>
            </w:r>
          </w:p>
          <w:p w:rsidR="0026367D" w:rsidRPr="00D70734" w:rsidRDefault="0026367D" w:rsidP="00D70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аудиторные</w:t>
            </w:r>
          </w:p>
          <w:p w:rsidR="0026367D" w:rsidRPr="00D70734" w:rsidRDefault="0026367D" w:rsidP="00D70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r w:rsidR="004574A1"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</w:p>
          <w:p w:rsidR="00D70734" w:rsidRPr="00D70734" w:rsidRDefault="00D70734" w:rsidP="00D70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560" w:type="dxa"/>
          </w:tcPr>
          <w:p w:rsidR="0026367D" w:rsidRPr="00D70734" w:rsidRDefault="00D70734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  <w:p w:rsidR="0026367D" w:rsidRPr="00D70734" w:rsidRDefault="00D70734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  <w:p w:rsidR="0026367D" w:rsidRPr="00D70734" w:rsidRDefault="00D70734" w:rsidP="00D707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D70734" w:rsidRPr="00D70734" w:rsidRDefault="00D70734" w:rsidP="00D707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4574A1" w:rsidRPr="008772F7" w:rsidTr="0026367D">
        <w:tc>
          <w:tcPr>
            <w:tcW w:w="3732" w:type="dxa"/>
          </w:tcPr>
          <w:p w:rsidR="004574A1" w:rsidRPr="008772F7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4574A1" w:rsidRPr="00D70734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4574A1" w:rsidRPr="00D70734" w:rsidRDefault="00D70734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</w:tr>
    </w:tbl>
    <w:p w:rsidR="00A87029" w:rsidRPr="008772F7" w:rsidRDefault="00A87029" w:rsidP="008772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08A5" w:rsidRPr="00F12FC8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D708A5" w:rsidRPr="00F12FC8" w:rsidSect="003718BA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0C2BEA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4574A1">
        <w:rPr>
          <w:b/>
          <w:caps/>
        </w:rPr>
        <w:t>3.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условия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реализации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программы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дисциплины</w:t>
      </w:r>
    </w:p>
    <w:p w:rsidR="00F26AD3" w:rsidRPr="00F26AD3" w:rsidRDefault="00F26AD3" w:rsidP="00F26AD3">
      <w:pPr>
        <w:spacing w:after="0"/>
      </w:pPr>
    </w:p>
    <w:p w:rsidR="000C2BEA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74A1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минимальному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</w:p>
    <w:p w:rsidR="00F26AD3" w:rsidRPr="004574A1" w:rsidRDefault="00F26AD3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74A1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требует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наличия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учебного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кабинета.</w:t>
      </w:r>
    </w:p>
    <w:p w:rsidR="007B6E20" w:rsidRDefault="007B6E20" w:rsidP="007B6E20">
      <w:pPr>
        <w:shd w:val="clear" w:color="auto" w:fill="FFFFFF"/>
        <w:rPr>
          <w:rFonts w:ascii="Times New Roman" w:hAnsi="Times New Roman" w:cs="Times New Roman"/>
        </w:rPr>
      </w:pPr>
      <w:r w:rsidRPr="00DC6A51">
        <w:rPr>
          <w:rFonts w:ascii="Times New Roman" w:hAnsi="Times New Roman" w:cs="Times New Roman"/>
        </w:rPr>
        <w:t xml:space="preserve">Кабинет укомплектован специализированной мебелью, отвечающей всем </w:t>
      </w:r>
      <w:r w:rsidRPr="00BC512F">
        <w:rPr>
          <w:rFonts w:ascii="Times New Roman" w:hAnsi="Times New Roman" w:cs="Times New Roman"/>
          <w:sz w:val="24"/>
          <w:szCs w:val="24"/>
        </w:rPr>
        <w:t>установленным нормам и требованиям при выполнении художественных работ,</w:t>
      </w:r>
      <w:r w:rsidRPr="00DC6A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мольбертами, напольными </w:t>
      </w:r>
      <w:r w:rsidRPr="00255C3D">
        <w:rPr>
          <w:rFonts w:ascii="Times New Roman" w:hAnsi="Times New Roman" w:cs="Times New Roman"/>
        </w:rPr>
        <w:t xml:space="preserve">светильниками, ширмой для модели, </w:t>
      </w:r>
      <w:r>
        <w:rPr>
          <w:rFonts w:ascii="Times New Roman" w:hAnsi="Times New Roman" w:cs="Times New Roman"/>
        </w:rPr>
        <w:t xml:space="preserve">муляжами и </w:t>
      </w:r>
      <w:r w:rsidRPr="00255C3D">
        <w:rPr>
          <w:rFonts w:ascii="Times New Roman" w:hAnsi="Times New Roman" w:cs="Times New Roman"/>
        </w:rPr>
        <w:t xml:space="preserve">предметами быта для натюрмортных постановок, учебными наглядными пособиями – </w:t>
      </w:r>
      <w:r w:rsidRPr="00255C3D">
        <w:rPr>
          <w:rFonts w:ascii="Times New Roman" w:hAnsi="Times New Roman" w:cs="Times New Roman"/>
          <w:color w:val="000000" w:themeColor="text1"/>
        </w:rPr>
        <w:t>образцы академического рисунка Академии художеств им. Ильи Глазунова</w:t>
      </w:r>
      <w:r>
        <w:rPr>
          <w:rFonts w:ascii="Times New Roman" w:hAnsi="Times New Roman" w:cs="Times New Roman"/>
        </w:rPr>
        <w:t>:</w:t>
      </w:r>
    </w:p>
    <w:p w:rsidR="007B6E20" w:rsidRDefault="007B6E20" w:rsidP="007B6E2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2F4693">
        <w:rPr>
          <w:rFonts w:ascii="Times New Roman" w:hAnsi="Times New Roman" w:cs="Times New Roman"/>
          <w:color w:val="000000" w:themeColor="text1"/>
        </w:rPr>
        <w:t>- Рисунок орнамента</w:t>
      </w:r>
    </w:p>
    <w:p w:rsidR="007B6E20" w:rsidRPr="007B6E20" w:rsidRDefault="007B6E20" w:rsidP="007B6E2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2F4693">
        <w:rPr>
          <w:rFonts w:ascii="Times New Roman" w:hAnsi="Times New Roman" w:cs="Times New Roman"/>
          <w:color w:val="000000" w:themeColor="text1"/>
        </w:rPr>
        <w:t>- Череп в ракурсах</w:t>
      </w:r>
    </w:p>
    <w:p w:rsidR="007B6E20" w:rsidRPr="002F4693" w:rsidRDefault="007B6E20" w:rsidP="007B6E2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2F4693">
        <w:rPr>
          <w:rFonts w:ascii="Times New Roman" w:hAnsi="Times New Roman" w:cs="Times New Roman"/>
          <w:color w:val="000000" w:themeColor="text1"/>
        </w:rPr>
        <w:t xml:space="preserve">- Гипсовая голова (1) </w:t>
      </w:r>
    </w:p>
    <w:p w:rsidR="007B6E20" w:rsidRPr="002F4693" w:rsidRDefault="007B6E20" w:rsidP="007B6E2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- Гипсовая голова</w:t>
      </w:r>
      <w:r w:rsidRPr="002F4693">
        <w:rPr>
          <w:rFonts w:ascii="Times New Roman" w:hAnsi="Times New Roman" w:cs="Times New Roman"/>
          <w:color w:val="000000" w:themeColor="text1"/>
        </w:rPr>
        <w:t xml:space="preserve"> (2)</w:t>
      </w:r>
    </w:p>
    <w:p w:rsidR="00BC512F" w:rsidRDefault="007B6E20" w:rsidP="00BC51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2F4693">
        <w:rPr>
          <w:rFonts w:ascii="Times New Roman" w:hAnsi="Times New Roman" w:cs="Times New Roman"/>
          <w:color w:val="000000" w:themeColor="text1"/>
        </w:rPr>
        <w:t xml:space="preserve">- Рисунок головы натурщика </w:t>
      </w:r>
    </w:p>
    <w:p w:rsidR="007B6E20" w:rsidRPr="00BC512F" w:rsidRDefault="007B6E20" w:rsidP="00BC51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12F">
        <w:rPr>
          <w:rFonts w:ascii="Times New Roman" w:hAnsi="Times New Roman" w:cs="Times New Roman"/>
          <w:color w:val="000000" w:themeColor="text1"/>
          <w:sz w:val="24"/>
          <w:szCs w:val="24"/>
        </w:rPr>
        <w:t>- Зарисовка двух натурщиков</w:t>
      </w:r>
    </w:p>
    <w:p w:rsidR="000C2BEA" w:rsidRPr="00BC512F" w:rsidRDefault="000C2BEA" w:rsidP="007B6E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12F">
        <w:rPr>
          <w:rFonts w:ascii="Times New Roman" w:hAnsi="Times New Roman" w:cs="Times New Roman"/>
          <w:b/>
          <w:sz w:val="24"/>
          <w:szCs w:val="24"/>
        </w:rPr>
        <w:t>3.2.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Информационное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обеспечение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обучения</w:t>
      </w:r>
    </w:p>
    <w:p w:rsidR="00400450" w:rsidRDefault="000C2BEA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512F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рекомендуемых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учебных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изданий,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Интернет-ресурсов,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дополнительной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литературы</w:t>
      </w: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450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450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400450">
        <w:rPr>
          <w:rFonts w:ascii="Times New Roman" w:hAnsi="Times New Roman" w:cs="Times New Roman"/>
          <w:bCs/>
          <w:sz w:val="24"/>
          <w:szCs w:val="24"/>
        </w:rPr>
        <w:t>Кикнадзе</w:t>
      </w:r>
      <w:proofErr w:type="spellEnd"/>
      <w:r w:rsidRPr="00400450">
        <w:rPr>
          <w:rFonts w:ascii="Times New Roman" w:hAnsi="Times New Roman" w:cs="Times New Roman"/>
          <w:bCs/>
          <w:sz w:val="24"/>
          <w:szCs w:val="24"/>
        </w:rPr>
        <w:t xml:space="preserve">, Я. С. Пластическая </w:t>
      </w:r>
      <w:proofErr w:type="gramStart"/>
      <w:r w:rsidRPr="00400450">
        <w:rPr>
          <w:rFonts w:ascii="Times New Roman" w:hAnsi="Times New Roman" w:cs="Times New Roman"/>
          <w:bCs/>
          <w:sz w:val="24"/>
          <w:szCs w:val="24"/>
        </w:rPr>
        <w:t>анатомия :</w:t>
      </w:r>
      <w:proofErr w:type="gramEnd"/>
      <w:r w:rsidRPr="00400450">
        <w:rPr>
          <w:rFonts w:ascii="Times New Roman" w:hAnsi="Times New Roman" w:cs="Times New Roman"/>
          <w:bCs/>
          <w:sz w:val="24"/>
          <w:szCs w:val="24"/>
        </w:rPr>
        <w:t xml:space="preserve"> учебное пособие / Я. С. </w:t>
      </w:r>
      <w:proofErr w:type="spellStart"/>
      <w:r w:rsidRPr="00400450">
        <w:rPr>
          <w:rFonts w:ascii="Times New Roman" w:hAnsi="Times New Roman" w:cs="Times New Roman"/>
          <w:bCs/>
          <w:sz w:val="24"/>
          <w:szCs w:val="24"/>
        </w:rPr>
        <w:t>Кикнадзе</w:t>
      </w:r>
      <w:proofErr w:type="spellEnd"/>
      <w:r w:rsidRPr="00400450">
        <w:rPr>
          <w:rFonts w:ascii="Times New Roman" w:hAnsi="Times New Roman" w:cs="Times New Roman"/>
          <w:bCs/>
          <w:sz w:val="24"/>
          <w:szCs w:val="24"/>
        </w:rPr>
        <w:t>. — Санкт-</w:t>
      </w:r>
      <w:proofErr w:type="gramStart"/>
      <w:r w:rsidRPr="00400450">
        <w:rPr>
          <w:rFonts w:ascii="Times New Roman" w:hAnsi="Times New Roman" w:cs="Times New Roman"/>
          <w:bCs/>
          <w:sz w:val="24"/>
          <w:szCs w:val="24"/>
        </w:rPr>
        <w:t>Петербург :</w:t>
      </w:r>
      <w:proofErr w:type="gramEnd"/>
      <w:r w:rsidRPr="00400450">
        <w:rPr>
          <w:rFonts w:ascii="Times New Roman" w:hAnsi="Times New Roman" w:cs="Times New Roman"/>
          <w:bCs/>
          <w:sz w:val="24"/>
          <w:szCs w:val="24"/>
        </w:rPr>
        <w:t xml:space="preserve"> Санкт-Петербургский государственный университет промышленных технологий и дизайна, 2019. — 136 c. — ISBN 978-5-7937-1668-0. — </w:t>
      </w:r>
      <w:proofErr w:type="gramStart"/>
      <w:r w:rsidRPr="00400450">
        <w:rPr>
          <w:rFonts w:ascii="Times New Roman" w:hAnsi="Times New Roman" w:cs="Times New Roman"/>
          <w:bCs/>
          <w:sz w:val="24"/>
          <w:szCs w:val="24"/>
        </w:rPr>
        <w:t>Текст :</w:t>
      </w:r>
      <w:proofErr w:type="gramEnd"/>
      <w:r w:rsidRPr="00400450">
        <w:rPr>
          <w:rFonts w:ascii="Times New Roman" w:hAnsi="Times New Roman" w:cs="Times New Roman"/>
          <w:bCs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0" w:history="1">
        <w:r w:rsidRPr="00400450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https://www.iprbookshop.ru/102660.html</w:t>
        </w:r>
      </w:hyperlink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450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400450">
        <w:rPr>
          <w:rFonts w:ascii="Times New Roman" w:hAnsi="Times New Roman" w:cs="Times New Roman"/>
          <w:bCs/>
          <w:sz w:val="24"/>
          <w:szCs w:val="24"/>
        </w:rPr>
        <w:t>Приймова</w:t>
      </w:r>
      <w:proofErr w:type="spellEnd"/>
      <w:r w:rsidRPr="00400450">
        <w:rPr>
          <w:rFonts w:ascii="Times New Roman" w:hAnsi="Times New Roman" w:cs="Times New Roman"/>
          <w:bCs/>
          <w:sz w:val="24"/>
          <w:szCs w:val="24"/>
        </w:rPr>
        <w:t xml:space="preserve"> М.Ю. Пластическая анатомия [Электронный ресурс]: учебное пособие/ </w:t>
      </w:r>
      <w:proofErr w:type="spellStart"/>
      <w:r w:rsidRPr="00400450">
        <w:rPr>
          <w:rFonts w:ascii="Times New Roman" w:hAnsi="Times New Roman" w:cs="Times New Roman"/>
          <w:bCs/>
          <w:sz w:val="24"/>
          <w:szCs w:val="24"/>
        </w:rPr>
        <w:t>Приймова</w:t>
      </w:r>
      <w:proofErr w:type="spellEnd"/>
      <w:r w:rsidRPr="00400450">
        <w:rPr>
          <w:rFonts w:ascii="Times New Roman" w:hAnsi="Times New Roman" w:cs="Times New Roman"/>
          <w:bCs/>
          <w:sz w:val="24"/>
          <w:szCs w:val="24"/>
        </w:rPr>
        <w:t xml:space="preserve"> М.Ю.— Электрон. текстовые данные.— Минск: </w:t>
      </w:r>
      <w:proofErr w:type="spellStart"/>
      <w:r w:rsidRPr="00400450">
        <w:rPr>
          <w:rFonts w:ascii="Times New Roman" w:hAnsi="Times New Roman" w:cs="Times New Roman"/>
          <w:bCs/>
          <w:sz w:val="24"/>
          <w:szCs w:val="24"/>
        </w:rPr>
        <w:t>Вышэйшая</w:t>
      </w:r>
      <w:proofErr w:type="spellEnd"/>
      <w:r w:rsidRPr="00400450">
        <w:rPr>
          <w:rFonts w:ascii="Times New Roman" w:hAnsi="Times New Roman" w:cs="Times New Roman"/>
          <w:bCs/>
          <w:sz w:val="24"/>
          <w:szCs w:val="24"/>
        </w:rPr>
        <w:t xml:space="preserve"> школа, 2022.— 228 c.— Режим доступа: </w:t>
      </w:r>
      <w:hyperlink r:id="rId11" w:history="1">
        <w:r w:rsidRPr="00400450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https://ipr-smart.ru/129940</w:t>
        </w:r>
      </w:hyperlink>
      <w:r w:rsidRPr="004004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450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450">
        <w:rPr>
          <w:rFonts w:ascii="Times New Roman" w:hAnsi="Times New Roman" w:cs="Times New Roman"/>
          <w:bCs/>
          <w:sz w:val="24"/>
          <w:szCs w:val="24"/>
        </w:rPr>
        <w:t xml:space="preserve">1. Пискарев В.В. Анализ конструкции и основы пластической анатомии в рисунке фигуры человека [Электронный ресурс]: учебное пособие/ Пискарев В.В.— Электрон. текстовые данные.— Казань: Издательство КНИТУ, 2021.— 124 c.— Режим доступа: </w:t>
      </w:r>
      <w:hyperlink r:id="rId12" w:history="1">
        <w:r w:rsidRPr="00400450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https://ipr-smart.ru/129221</w:t>
        </w:r>
      </w:hyperlink>
      <w:r w:rsidRPr="004004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450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400450">
        <w:rPr>
          <w:rFonts w:ascii="Times New Roman" w:hAnsi="Times New Roman" w:cs="Times New Roman"/>
          <w:bCs/>
          <w:sz w:val="24"/>
          <w:szCs w:val="24"/>
        </w:rPr>
        <w:t>Аипова</w:t>
      </w:r>
      <w:proofErr w:type="spellEnd"/>
      <w:r w:rsidRPr="00400450">
        <w:rPr>
          <w:rFonts w:ascii="Times New Roman" w:hAnsi="Times New Roman" w:cs="Times New Roman"/>
          <w:bCs/>
          <w:sz w:val="24"/>
          <w:szCs w:val="24"/>
        </w:rPr>
        <w:t xml:space="preserve"> М.К. Академическая скульптура и пластическое моделирование. Архитектоника [Электронный ресурс]: учебное пособие/ </w:t>
      </w:r>
      <w:proofErr w:type="spellStart"/>
      <w:r w:rsidRPr="00400450">
        <w:rPr>
          <w:rFonts w:ascii="Times New Roman" w:hAnsi="Times New Roman" w:cs="Times New Roman"/>
          <w:bCs/>
          <w:sz w:val="24"/>
          <w:szCs w:val="24"/>
        </w:rPr>
        <w:t>Аипова</w:t>
      </w:r>
      <w:proofErr w:type="spellEnd"/>
      <w:r w:rsidRPr="00400450">
        <w:rPr>
          <w:rFonts w:ascii="Times New Roman" w:hAnsi="Times New Roman" w:cs="Times New Roman"/>
          <w:bCs/>
          <w:sz w:val="24"/>
          <w:szCs w:val="24"/>
        </w:rPr>
        <w:t xml:space="preserve"> М.К., </w:t>
      </w:r>
      <w:proofErr w:type="spellStart"/>
      <w:r w:rsidRPr="00400450">
        <w:rPr>
          <w:rFonts w:ascii="Times New Roman" w:hAnsi="Times New Roman" w:cs="Times New Roman"/>
          <w:bCs/>
          <w:sz w:val="24"/>
          <w:szCs w:val="24"/>
        </w:rPr>
        <w:t>Джикия</w:t>
      </w:r>
      <w:proofErr w:type="spellEnd"/>
      <w:r w:rsidRPr="00400450">
        <w:rPr>
          <w:rFonts w:ascii="Times New Roman" w:hAnsi="Times New Roman" w:cs="Times New Roman"/>
          <w:bCs/>
          <w:sz w:val="24"/>
          <w:szCs w:val="24"/>
        </w:rPr>
        <w:t xml:space="preserve"> Л.А.— Электрон. текстовые данные.— СПб.: Санкт-Петербургский государственный университет промышленных технологий и дизайна, 2019.— 80 c.— Режим доступа: </w:t>
      </w:r>
      <w:hyperlink r:id="rId13" w:history="1">
        <w:r w:rsidRPr="00400450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https://ipr-smart.ru/102604</w:t>
        </w:r>
      </w:hyperlink>
      <w:r w:rsidRPr="004004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262AD" w:rsidRP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450">
        <w:rPr>
          <w:rFonts w:ascii="Times New Roman" w:hAnsi="Times New Roman" w:cs="Times New Roman"/>
          <w:bCs/>
          <w:sz w:val="24"/>
          <w:szCs w:val="24"/>
        </w:rPr>
        <w:t xml:space="preserve">3. Академическая скульптура и пластическое моделирование: материалы и технологии [Электронный ресурс]: учебное пособие для бакалавров/ — Электрон. текстовые данные.— М.: Ай Пи Ар Медиа, 2021.— 134 c.— Режим доступа: </w:t>
      </w:r>
      <w:hyperlink r:id="rId14" w:history="1">
        <w:r w:rsidRPr="00400450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https://ipr-smart.ru/103337</w:t>
        </w:r>
      </w:hyperlink>
    </w:p>
    <w:p w:rsidR="00400450" w:rsidRPr="00400450" w:rsidRDefault="00400450" w:rsidP="00400450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4A1" w:rsidRPr="004574A1" w:rsidRDefault="004574A1" w:rsidP="00F26AD3">
      <w:pPr>
        <w:suppressAutoHyphens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4574A1" w:rsidRPr="004574A1" w:rsidRDefault="004574A1" w:rsidP="004574A1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C512F">
        <w:rPr>
          <w:rFonts w:ascii="Times New Roman" w:hAnsi="Times New Roman" w:cs="Times New Roman"/>
          <w:b/>
          <w:caps/>
          <w:sz w:val="24"/>
          <w:szCs w:val="24"/>
        </w:rPr>
        <w:t>4.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hAnsi="Times New Roman" w:cs="Times New Roman"/>
          <w:sz w:val="24"/>
          <w:szCs w:val="24"/>
        </w:rPr>
      </w:pPr>
      <w:r w:rsidRPr="00BC512F">
        <w:rPr>
          <w:rFonts w:ascii="Times New Roman" w:hAnsi="Times New Roman" w:cs="Times New Roman"/>
          <w:b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дисциплины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осуществляется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преподавателем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процессе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проведения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практических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занятий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лабораторных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работ,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тестирования,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также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выполнения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обучающимися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индивидуальных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заданий,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проектов,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исследований.</w:t>
      </w: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2"/>
        <w:gridCol w:w="4574"/>
      </w:tblGrid>
      <w:tr w:rsidR="000C2BEA" w:rsidRPr="004574A1" w:rsidTr="0026367D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обучения</w:t>
            </w:r>
          </w:p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умения,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</w:p>
        </w:tc>
      </w:tr>
      <w:tr w:rsidR="000C2BEA" w:rsidRPr="004574A1" w:rsidTr="0026367D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BEA" w:rsidRPr="004574A1" w:rsidRDefault="000C2BEA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6367D" w:rsidRPr="004574A1" w:rsidRDefault="004574A1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анатомии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художественной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практике;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анатомии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костной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мышечной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системы;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связь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строения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функций;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пропорции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тела;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пластические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характеристики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движении;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мимические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изменения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лица;</w:t>
            </w:r>
          </w:p>
          <w:p w:rsidR="00BC512F" w:rsidRPr="00400450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3305">
              <w:rPr>
                <w:rFonts w:ascii="Times New Roman" w:hAnsi="Times New Roman" w:cs="Times New Roman"/>
                <w:bCs/>
                <w:sz w:val="24"/>
                <w:szCs w:val="24"/>
              </w:rPr>
              <w:t>1-6,9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67D" w:rsidRPr="004574A1" w:rsidRDefault="000C2BEA" w:rsidP="004574A1">
            <w:pPr>
              <w:pStyle w:val="a8"/>
              <w:spacing w:before="0" w:beforeAutospacing="0" w:after="0" w:afterAutospacing="0"/>
              <w:rPr>
                <w:rFonts w:eastAsiaTheme="minorEastAsia"/>
                <w:bCs/>
                <w:i/>
              </w:rPr>
            </w:pPr>
            <w:r w:rsidRPr="004574A1">
              <w:rPr>
                <w:rFonts w:eastAsiaTheme="minorEastAsia"/>
                <w:bCs/>
                <w:i/>
              </w:rPr>
              <w:t>Результатом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  <w:r w:rsidRPr="004574A1">
              <w:rPr>
                <w:rFonts w:eastAsiaTheme="minorEastAsia"/>
                <w:bCs/>
                <w:i/>
              </w:rPr>
              <w:t>основных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  <w:r w:rsidRPr="004574A1">
              <w:rPr>
                <w:rFonts w:eastAsiaTheme="minorEastAsia"/>
                <w:bCs/>
                <w:i/>
              </w:rPr>
              <w:t>показателей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t>-изображение</w:t>
            </w:r>
            <w:r w:rsidR="004574A1">
              <w:t xml:space="preserve"> </w:t>
            </w:r>
            <w:r w:rsidRPr="004574A1">
              <w:t>человека,</w:t>
            </w:r>
            <w:r w:rsidR="004574A1">
              <w:t xml:space="preserve"> </w:t>
            </w:r>
            <w:r w:rsidRPr="004574A1">
              <w:t>птиц,</w:t>
            </w:r>
            <w:r w:rsidR="004574A1">
              <w:t xml:space="preserve"> </w:t>
            </w:r>
            <w:r w:rsidRPr="004574A1">
              <w:t>животных</w:t>
            </w:r>
            <w:r w:rsidR="004574A1">
              <w:t xml:space="preserve"> </w:t>
            </w:r>
            <w:r w:rsidRPr="004574A1">
              <w:t>средствами</w:t>
            </w:r>
            <w:r w:rsidR="004574A1">
              <w:t xml:space="preserve"> </w:t>
            </w:r>
            <w:r w:rsidRPr="004574A1">
              <w:t>академического</w:t>
            </w:r>
            <w:r w:rsidR="004574A1">
              <w:t xml:space="preserve"> </w:t>
            </w:r>
            <w:r w:rsidRPr="004574A1">
              <w:t>рисунка</w:t>
            </w:r>
            <w:r w:rsidR="004574A1">
              <w:t xml:space="preserve"> </w:t>
            </w:r>
            <w:r w:rsidRPr="004574A1">
              <w:t>и</w:t>
            </w:r>
            <w:r w:rsidR="004574A1">
              <w:t xml:space="preserve"> </w:t>
            </w:r>
            <w:r w:rsidRPr="004574A1">
              <w:t>живописи;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rPr>
                <w:bCs/>
                <w:i/>
              </w:rPr>
              <w:t>-</w:t>
            </w:r>
            <w:r w:rsidRPr="004574A1">
              <w:t>применение</w:t>
            </w:r>
            <w:r w:rsidR="004574A1">
              <w:t xml:space="preserve"> </w:t>
            </w:r>
            <w:r w:rsidRPr="004574A1">
              <w:t>знаний</w:t>
            </w:r>
            <w:r w:rsidR="004574A1">
              <w:t xml:space="preserve"> </w:t>
            </w:r>
            <w:r w:rsidRPr="004574A1">
              <w:t>о</w:t>
            </w:r>
            <w:r w:rsidR="004574A1">
              <w:t xml:space="preserve"> </w:t>
            </w:r>
            <w:r w:rsidRPr="004574A1">
              <w:t>закономерностях</w:t>
            </w:r>
            <w:r w:rsidR="004574A1">
              <w:t xml:space="preserve"> </w:t>
            </w:r>
            <w:r w:rsidRPr="004574A1">
              <w:t>построения</w:t>
            </w:r>
            <w:r w:rsidR="004574A1">
              <w:t xml:space="preserve"> </w:t>
            </w:r>
            <w:r w:rsidRPr="004574A1">
              <w:t>художественной</w:t>
            </w:r>
            <w:r w:rsidR="004574A1">
              <w:t xml:space="preserve"> </w:t>
            </w:r>
            <w:r w:rsidRPr="004574A1">
              <w:t>формы</w:t>
            </w:r>
            <w:r w:rsidR="004574A1">
              <w:t xml:space="preserve"> </w:t>
            </w:r>
            <w:r w:rsidRPr="004574A1">
              <w:t>и</w:t>
            </w:r>
            <w:r w:rsidR="004574A1">
              <w:t xml:space="preserve"> </w:t>
            </w:r>
            <w:r w:rsidRPr="004574A1">
              <w:t>особенностях</w:t>
            </w:r>
            <w:r w:rsidR="004574A1">
              <w:t xml:space="preserve"> </w:t>
            </w:r>
            <w:r w:rsidRPr="004574A1">
              <w:t>ее</w:t>
            </w:r>
            <w:r w:rsidR="004574A1">
              <w:t xml:space="preserve"> </w:t>
            </w:r>
            <w:r w:rsidRPr="004574A1">
              <w:t>восприятия;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rPr>
                <w:bCs/>
                <w:i/>
              </w:rPr>
              <w:t>-</w:t>
            </w:r>
            <w:r w:rsidR="004574A1">
              <w:t xml:space="preserve"> </w:t>
            </w:r>
            <w:r w:rsidRPr="004574A1">
              <w:t>нахождение</w:t>
            </w:r>
            <w:r w:rsidR="004574A1">
              <w:t xml:space="preserve"> </w:t>
            </w:r>
            <w:r w:rsidRPr="004574A1">
              <w:t>новых</w:t>
            </w:r>
            <w:r w:rsidR="004574A1">
              <w:t xml:space="preserve"> </w:t>
            </w:r>
            <w:r w:rsidRPr="004574A1">
              <w:t>образно-пластических</w:t>
            </w:r>
            <w:r w:rsidR="004574A1">
              <w:t xml:space="preserve"> </w:t>
            </w:r>
            <w:r w:rsidRPr="004574A1">
              <w:t>решений</w:t>
            </w:r>
            <w:r w:rsidR="004574A1">
              <w:t xml:space="preserve"> </w:t>
            </w:r>
            <w:r w:rsidRPr="004574A1">
              <w:t>для</w:t>
            </w:r>
            <w:r w:rsidR="004574A1">
              <w:t xml:space="preserve"> </w:t>
            </w:r>
            <w:r w:rsidRPr="004574A1">
              <w:t>каждой</w:t>
            </w:r>
            <w:r w:rsidR="004574A1">
              <w:t xml:space="preserve"> </w:t>
            </w:r>
            <w:r w:rsidRPr="004574A1">
              <w:t>творческой</w:t>
            </w:r>
            <w:r w:rsidR="004574A1">
              <w:t xml:space="preserve"> </w:t>
            </w:r>
            <w:r w:rsidRPr="004574A1">
              <w:t>задачи.</w:t>
            </w:r>
          </w:p>
          <w:p w:rsidR="000C2BEA" w:rsidRPr="004574A1" w:rsidRDefault="000C2BEA" w:rsidP="004574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0C2BEA" w:rsidRDefault="000C2BEA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p w:rsidR="00BC512F" w:rsidRPr="00BC512F" w:rsidRDefault="00BC512F" w:rsidP="00BC51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C512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Лист регистраций изменений, вносимых в рабочую программу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1768"/>
        <w:gridCol w:w="2199"/>
        <w:gridCol w:w="3717"/>
      </w:tblGrid>
      <w:tr w:rsidR="00BC512F" w:rsidRPr="00BC512F" w:rsidTr="00BC512F"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№ изменения</w:t>
            </w: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с изменениями</w:t>
            </w: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содержание изменяемых разделов программы</w:t>
            </w:r>
          </w:p>
        </w:tc>
      </w:tr>
      <w:tr w:rsidR="00BC512F" w:rsidRPr="00BC512F" w:rsidTr="00BC512F">
        <w:trPr>
          <w:trHeight w:val="32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6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4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21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6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37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7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3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5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73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3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512F" w:rsidRPr="00BC512F" w:rsidRDefault="00BC512F" w:rsidP="00BC51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C512F" w:rsidRPr="00BC512F" w:rsidRDefault="00BC512F" w:rsidP="00BC5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512F" w:rsidRPr="004574A1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sectPr w:rsidR="00BC512F" w:rsidRPr="004574A1" w:rsidSect="00BC512F">
      <w:pgSz w:w="11906" w:h="16838"/>
      <w:pgMar w:top="1134" w:right="1133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4AB" w:rsidRDefault="002144AB" w:rsidP="00F04269">
      <w:pPr>
        <w:spacing w:after="0" w:line="240" w:lineRule="auto"/>
      </w:pPr>
      <w:r>
        <w:separator/>
      </w:r>
    </w:p>
  </w:endnote>
  <w:endnote w:type="continuationSeparator" w:id="0">
    <w:p w:rsidR="002144AB" w:rsidRDefault="002144AB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14C" w:rsidRDefault="006E014C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014C" w:rsidRDefault="006E014C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14C" w:rsidRDefault="006E014C" w:rsidP="009C5F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4AB" w:rsidRDefault="002144AB" w:rsidP="00F04269">
      <w:pPr>
        <w:spacing w:after="0" w:line="240" w:lineRule="auto"/>
      </w:pPr>
      <w:r>
        <w:separator/>
      </w:r>
    </w:p>
  </w:footnote>
  <w:footnote w:type="continuationSeparator" w:id="0">
    <w:p w:rsidR="002144AB" w:rsidRDefault="002144AB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59D79A6"/>
    <w:multiLevelType w:val="multilevel"/>
    <w:tmpl w:val="5EAC6A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777BB2"/>
    <w:multiLevelType w:val="hybridMultilevel"/>
    <w:tmpl w:val="76DEBC80"/>
    <w:lvl w:ilvl="0" w:tplc="73EA4E76">
      <w:start w:val="1"/>
      <w:numFmt w:val="decimal"/>
      <w:lvlText w:val="%1."/>
      <w:lvlJc w:val="left"/>
      <w:pPr>
        <w:ind w:left="1834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0F23500"/>
    <w:multiLevelType w:val="hybridMultilevel"/>
    <w:tmpl w:val="6C8A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CF14E3"/>
    <w:multiLevelType w:val="hybridMultilevel"/>
    <w:tmpl w:val="99D28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93C2968"/>
    <w:multiLevelType w:val="hybridMultilevel"/>
    <w:tmpl w:val="74DE0596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36B0B"/>
    <w:multiLevelType w:val="hybridMultilevel"/>
    <w:tmpl w:val="8AB4A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8003F"/>
    <w:multiLevelType w:val="hybridMultilevel"/>
    <w:tmpl w:val="6914AB14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5"/>
  </w:num>
  <w:num w:numId="4">
    <w:abstractNumId w:val="11"/>
  </w:num>
  <w:num w:numId="5">
    <w:abstractNumId w:val="14"/>
  </w:num>
  <w:num w:numId="6">
    <w:abstractNumId w:val="8"/>
  </w:num>
  <w:num w:numId="7">
    <w:abstractNumId w:val="10"/>
  </w:num>
  <w:num w:numId="8">
    <w:abstractNumId w:val="0"/>
  </w:num>
  <w:num w:numId="9">
    <w:abstractNumId w:val="6"/>
  </w:num>
  <w:num w:numId="10">
    <w:abstractNumId w:val="9"/>
  </w:num>
  <w:num w:numId="11">
    <w:abstractNumId w:val="5"/>
  </w:num>
  <w:num w:numId="12">
    <w:abstractNumId w:val="12"/>
  </w:num>
  <w:num w:numId="13">
    <w:abstractNumId w:val="7"/>
  </w:num>
  <w:num w:numId="14">
    <w:abstractNumId w:val="16"/>
  </w:num>
  <w:num w:numId="15">
    <w:abstractNumId w:val="18"/>
  </w:num>
  <w:num w:numId="16">
    <w:abstractNumId w:val="1"/>
  </w:num>
  <w:num w:numId="17">
    <w:abstractNumId w:val="17"/>
  </w:num>
  <w:num w:numId="18">
    <w:abstractNumId w:val="1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ABD"/>
    <w:rsid w:val="000034B6"/>
    <w:rsid w:val="00020464"/>
    <w:rsid w:val="00036C26"/>
    <w:rsid w:val="00037481"/>
    <w:rsid w:val="000859EB"/>
    <w:rsid w:val="000C2BEA"/>
    <w:rsid w:val="000D14CF"/>
    <w:rsid w:val="00101383"/>
    <w:rsid w:val="00153C8B"/>
    <w:rsid w:val="00187975"/>
    <w:rsid w:val="001D2862"/>
    <w:rsid w:val="001E79A9"/>
    <w:rsid w:val="002144AB"/>
    <w:rsid w:val="0026367D"/>
    <w:rsid w:val="00283A9F"/>
    <w:rsid w:val="0029493B"/>
    <w:rsid w:val="002F2075"/>
    <w:rsid w:val="00312ABD"/>
    <w:rsid w:val="00354F81"/>
    <w:rsid w:val="00367556"/>
    <w:rsid w:val="003718BA"/>
    <w:rsid w:val="003E07F8"/>
    <w:rsid w:val="003E50DC"/>
    <w:rsid w:val="00400450"/>
    <w:rsid w:val="00404E52"/>
    <w:rsid w:val="004574A1"/>
    <w:rsid w:val="004C440F"/>
    <w:rsid w:val="004C4472"/>
    <w:rsid w:val="004E2DCD"/>
    <w:rsid w:val="005037DB"/>
    <w:rsid w:val="00514545"/>
    <w:rsid w:val="005A38BC"/>
    <w:rsid w:val="005C4F53"/>
    <w:rsid w:val="00661C2B"/>
    <w:rsid w:val="00666035"/>
    <w:rsid w:val="006A0F39"/>
    <w:rsid w:val="006A243E"/>
    <w:rsid w:val="006A72E1"/>
    <w:rsid w:val="006E014C"/>
    <w:rsid w:val="00700191"/>
    <w:rsid w:val="00701992"/>
    <w:rsid w:val="00716E99"/>
    <w:rsid w:val="00780CB0"/>
    <w:rsid w:val="007A7196"/>
    <w:rsid w:val="007B41D5"/>
    <w:rsid w:val="007B6E20"/>
    <w:rsid w:val="007C1241"/>
    <w:rsid w:val="00817B81"/>
    <w:rsid w:val="00823305"/>
    <w:rsid w:val="008262AD"/>
    <w:rsid w:val="00842FC2"/>
    <w:rsid w:val="008700F6"/>
    <w:rsid w:val="008772F7"/>
    <w:rsid w:val="008B7AD2"/>
    <w:rsid w:val="008E4A2E"/>
    <w:rsid w:val="009426B8"/>
    <w:rsid w:val="00986B08"/>
    <w:rsid w:val="009C1590"/>
    <w:rsid w:val="009C5F02"/>
    <w:rsid w:val="009F3748"/>
    <w:rsid w:val="00A16974"/>
    <w:rsid w:val="00A34484"/>
    <w:rsid w:val="00A431D7"/>
    <w:rsid w:val="00A472FF"/>
    <w:rsid w:val="00A85380"/>
    <w:rsid w:val="00A866CA"/>
    <w:rsid w:val="00A87029"/>
    <w:rsid w:val="00A87FCB"/>
    <w:rsid w:val="00AB37CF"/>
    <w:rsid w:val="00AC55C3"/>
    <w:rsid w:val="00AC5CA6"/>
    <w:rsid w:val="00B206C4"/>
    <w:rsid w:val="00B21781"/>
    <w:rsid w:val="00B23FFD"/>
    <w:rsid w:val="00B36E7D"/>
    <w:rsid w:val="00B530F0"/>
    <w:rsid w:val="00B55BE2"/>
    <w:rsid w:val="00B6685B"/>
    <w:rsid w:val="00B91956"/>
    <w:rsid w:val="00BB70C5"/>
    <w:rsid w:val="00BC512F"/>
    <w:rsid w:val="00BC7177"/>
    <w:rsid w:val="00BD73A4"/>
    <w:rsid w:val="00C2036A"/>
    <w:rsid w:val="00C272AD"/>
    <w:rsid w:val="00C33FD3"/>
    <w:rsid w:val="00C57B25"/>
    <w:rsid w:val="00C610EE"/>
    <w:rsid w:val="00C620E5"/>
    <w:rsid w:val="00D305CA"/>
    <w:rsid w:val="00D41E8C"/>
    <w:rsid w:val="00D570AE"/>
    <w:rsid w:val="00D70112"/>
    <w:rsid w:val="00D70734"/>
    <w:rsid w:val="00D708A5"/>
    <w:rsid w:val="00D82D2C"/>
    <w:rsid w:val="00DD3ABD"/>
    <w:rsid w:val="00DE40EE"/>
    <w:rsid w:val="00E362DC"/>
    <w:rsid w:val="00E853CF"/>
    <w:rsid w:val="00EE0A89"/>
    <w:rsid w:val="00F04269"/>
    <w:rsid w:val="00F12FC8"/>
    <w:rsid w:val="00F26AD3"/>
    <w:rsid w:val="00F35D30"/>
    <w:rsid w:val="00F734D8"/>
    <w:rsid w:val="00F92D52"/>
    <w:rsid w:val="00FA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79DDC-E1D3-4F4C-96D3-E538A066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12F"/>
  </w:style>
  <w:style w:type="paragraph" w:styleId="1">
    <w:name w:val="heading 1"/>
    <w:basedOn w:val="a"/>
    <w:next w:val="a"/>
    <w:link w:val="10"/>
    <w:uiPriority w:val="9"/>
    <w:qFormat/>
    <w:rsid w:val="00BC5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51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1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1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12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12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1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C512F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a3">
    <w:name w:val="footer"/>
    <w:basedOn w:val="a"/>
    <w:link w:val="a4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0C2BE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00F6"/>
  </w:style>
  <w:style w:type="character" w:styleId="a9">
    <w:name w:val="Hyperlink"/>
    <w:basedOn w:val="a0"/>
    <w:uiPriority w:val="99"/>
    <w:unhideWhenUsed/>
    <w:rsid w:val="008700F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C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5CA6"/>
  </w:style>
  <w:style w:type="character" w:styleId="ac">
    <w:name w:val="FollowedHyperlink"/>
    <w:basedOn w:val="a0"/>
    <w:uiPriority w:val="99"/>
    <w:semiHidden/>
    <w:unhideWhenUsed/>
    <w:rsid w:val="00BC512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512F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C51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BC512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BC512F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BC512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BC512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d">
    <w:name w:val="caption"/>
    <w:basedOn w:val="a"/>
    <w:next w:val="a"/>
    <w:uiPriority w:val="35"/>
    <w:semiHidden/>
    <w:unhideWhenUsed/>
    <w:qFormat/>
    <w:rsid w:val="00BC512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BC51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BC512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BC512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BC512F"/>
    <w:rPr>
      <w:color w:val="5A5A5A" w:themeColor="text1" w:themeTint="A5"/>
      <w:spacing w:val="15"/>
    </w:rPr>
  </w:style>
  <w:style w:type="character" w:styleId="af2">
    <w:name w:val="Strong"/>
    <w:basedOn w:val="a0"/>
    <w:uiPriority w:val="22"/>
    <w:qFormat/>
    <w:rsid w:val="00BC512F"/>
    <w:rPr>
      <w:b/>
      <w:bCs/>
      <w:color w:val="auto"/>
    </w:rPr>
  </w:style>
  <w:style w:type="character" w:styleId="af3">
    <w:name w:val="Emphasis"/>
    <w:basedOn w:val="a0"/>
    <w:uiPriority w:val="20"/>
    <w:qFormat/>
    <w:rsid w:val="00BC512F"/>
    <w:rPr>
      <w:i/>
      <w:iCs/>
      <w:color w:val="auto"/>
    </w:rPr>
  </w:style>
  <w:style w:type="paragraph" w:styleId="af4">
    <w:name w:val="No Spacing"/>
    <w:uiPriority w:val="1"/>
    <w:qFormat/>
    <w:rsid w:val="00BC51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C512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512F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BC512F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Выделенная цитата Знак"/>
    <w:basedOn w:val="a0"/>
    <w:link w:val="af5"/>
    <w:uiPriority w:val="30"/>
    <w:rsid w:val="00BC512F"/>
    <w:rPr>
      <w:i/>
      <w:iCs/>
      <w:color w:val="404040" w:themeColor="text1" w:themeTint="BF"/>
    </w:rPr>
  </w:style>
  <w:style w:type="character" w:styleId="af7">
    <w:name w:val="Subtle Emphasis"/>
    <w:basedOn w:val="a0"/>
    <w:uiPriority w:val="19"/>
    <w:qFormat/>
    <w:rsid w:val="00BC512F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BC512F"/>
    <w:rPr>
      <w:b/>
      <w:bCs/>
      <w:i/>
      <w:iCs/>
      <w:color w:val="auto"/>
    </w:rPr>
  </w:style>
  <w:style w:type="character" w:styleId="af9">
    <w:name w:val="Subtle Reference"/>
    <w:basedOn w:val="a0"/>
    <w:uiPriority w:val="31"/>
    <w:qFormat/>
    <w:rsid w:val="00BC512F"/>
    <w:rPr>
      <w:smallCaps/>
      <w:color w:val="404040" w:themeColor="text1" w:themeTint="BF"/>
    </w:rPr>
  </w:style>
  <w:style w:type="character" w:styleId="afa">
    <w:name w:val="Intense Reference"/>
    <w:basedOn w:val="a0"/>
    <w:uiPriority w:val="32"/>
    <w:qFormat/>
    <w:rsid w:val="00BC512F"/>
    <w:rPr>
      <w:b/>
      <w:bCs/>
      <w:smallCaps/>
      <w:color w:val="404040" w:themeColor="text1" w:themeTint="BF"/>
      <w:spacing w:val="5"/>
    </w:rPr>
  </w:style>
  <w:style w:type="character" w:styleId="afb">
    <w:name w:val="Book Title"/>
    <w:basedOn w:val="a0"/>
    <w:uiPriority w:val="33"/>
    <w:qFormat/>
    <w:rsid w:val="00BC512F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BC512F"/>
    <w:pPr>
      <w:outlineLvl w:val="9"/>
    </w:pPr>
  </w:style>
  <w:style w:type="paragraph" w:customStyle="1" w:styleId="ConsPlusNormal">
    <w:name w:val="ConsPlusNormal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026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2922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994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02660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033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91733-1EA9-463F-BE18-06A06575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4307</Words>
  <Characters>24555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Katya</cp:lastModifiedBy>
  <cp:revision>38</cp:revision>
  <cp:lastPrinted>2016-12-06T05:28:00Z</cp:lastPrinted>
  <dcterms:created xsi:type="dcterms:W3CDTF">2016-12-07T16:26:00Z</dcterms:created>
  <dcterms:modified xsi:type="dcterms:W3CDTF">2024-10-25T17:09:00Z</dcterms:modified>
</cp:coreProperties>
</file>